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0B" w:rsidRPr="00771DF7" w:rsidRDefault="003C5E16" w:rsidP="00771DF7">
      <w:pPr>
        <w:pStyle w:val="NoSpacing"/>
        <w:jc w:val="center"/>
        <w:rPr>
          <w:rFonts w:ascii="Book Antiqua" w:hAnsi="Book Antiqua"/>
          <w:sz w:val="28"/>
        </w:rPr>
      </w:pPr>
      <w:r w:rsidRPr="00771DF7">
        <w:rPr>
          <w:rFonts w:ascii="Book Antiqua" w:hAnsi="Book Antiqua"/>
          <w:sz w:val="28"/>
        </w:rPr>
        <w:t>Welcome to Miss Page’s Class</w:t>
      </w:r>
    </w:p>
    <w:p w:rsidR="003C5E16" w:rsidRPr="00771DF7" w:rsidRDefault="003C5E16" w:rsidP="00771DF7">
      <w:pPr>
        <w:pStyle w:val="NoSpacing"/>
        <w:jc w:val="center"/>
        <w:rPr>
          <w:rFonts w:ascii="Book Antiqua" w:hAnsi="Book Antiqua"/>
        </w:rPr>
      </w:pPr>
      <w:r w:rsidRPr="00771DF7">
        <w:rPr>
          <w:rFonts w:ascii="Book Antiqua" w:hAnsi="Book Antiqua"/>
        </w:rPr>
        <w:t>AVID</w:t>
      </w:r>
      <w:r w:rsidR="001E6F73">
        <w:rPr>
          <w:rFonts w:ascii="Book Antiqua" w:hAnsi="Book Antiqua"/>
        </w:rPr>
        <w:t xml:space="preserve"> 3</w:t>
      </w:r>
    </w:p>
    <w:p w:rsidR="003C5E16" w:rsidRPr="00771DF7" w:rsidRDefault="003C5E16" w:rsidP="00771DF7">
      <w:pPr>
        <w:pStyle w:val="NoSpacing"/>
        <w:jc w:val="center"/>
        <w:rPr>
          <w:rFonts w:ascii="Book Antiqua" w:hAnsi="Book Antiqua"/>
        </w:rPr>
      </w:pPr>
    </w:p>
    <w:p w:rsidR="0051534B" w:rsidRPr="00771DF7" w:rsidRDefault="00E221F6" w:rsidP="0051534B">
      <w:pPr>
        <w:pStyle w:val="NoSpacing"/>
        <w:rPr>
          <w:rFonts w:ascii="Book Antiqua" w:hAnsi="Book Antiqua"/>
          <w:sz w:val="24"/>
          <w:szCs w:val="24"/>
        </w:rPr>
      </w:pPr>
      <w:r w:rsidRPr="00771DF7">
        <w:rPr>
          <w:rFonts w:ascii="Book Antiqua" w:hAnsi="Book Antiqua"/>
          <w:sz w:val="24"/>
          <w:szCs w:val="24"/>
        </w:rPr>
        <w:t>Dear s</w:t>
      </w:r>
      <w:r w:rsidR="0051534B" w:rsidRPr="00771DF7">
        <w:rPr>
          <w:rFonts w:ascii="Book Antiqua" w:hAnsi="Book Antiqua"/>
          <w:sz w:val="24"/>
          <w:szCs w:val="24"/>
        </w:rPr>
        <w:t xml:space="preserve">tudent, </w:t>
      </w:r>
    </w:p>
    <w:p w:rsidR="0051534B" w:rsidRPr="00771DF7" w:rsidRDefault="0051534B" w:rsidP="0051534B">
      <w:pPr>
        <w:pStyle w:val="NoSpacing"/>
        <w:rPr>
          <w:rFonts w:ascii="Book Antiqua" w:hAnsi="Book Antiqua"/>
          <w:sz w:val="24"/>
          <w:szCs w:val="24"/>
        </w:rPr>
      </w:pPr>
    </w:p>
    <w:p w:rsidR="0051534B" w:rsidRPr="00771DF7" w:rsidRDefault="00597F76" w:rsidP="00597F76">
      <w:pPr>
        <w:pStyle w:val="BodyText"/>
        <w:ind w:firstLine="720"/>
        <w:rPr>
          <w:rFonts w:ascii="Book Antiqua" w:hAnsi="Book Antiqua"/>
          <w:szCs w:val="24"/>
        </w:rPr>
      </w:pPr>
      <w:r>
        <w:rPr>
          <w:rFonts w:ascii="Book Antiqua" w:hAnsi="Book Antiqua"/>
          <w:szCs w:val="24"/>
        </w:rPr>
        <w:t>Welcome to AVID</w:t>
      </w:r>
      <w:r w:rsidR="00F260EF">
        <w:rPr>
          <w:rFonts w:ascii="Book Antiqua" w:hAnsi="Book Antiqua"/>
          <w:szCs w:val="24"/>
        </w:rPr>
        <w:t>! This</w:t>
      </w:r>
      <w:r w:rsidR="00BE2D46">
        <w:rPr>
          <w:rFonts w:ascii="Book Antiqua" w:hAnsi="Book Antiqua"/>
          <w:szCs w:val="24"/>
        </w:rPr>
        <w:t xml:space="preserve"> course is designed to</w:t>
      </w:r>
      <w:r w:rsidR="0051534B" w:rsidRPr="00771DF7">
        <w:rPr>
          <w:rFonts w:ascii="Book Antiqua" w:hAnsi="Book Antiqua"/>
          <w:szCs w:val="24"/>
        </w:rPr>
        <w:t xml:space="preserve"> enhance your </w:t>
      </w:r>
      <w:r w:rsidR="001E6F73">
        <w:rPr>
          <w:rFonts w:ascii="Book Antiqua" w:hAnsi="Book Antiqua"/>
          <w:szCs w:val="24"/>
        </w:rPr>
        <w:t>literary and study skills in order to prepare you for a four-year university</w:t>
      </w:r>
      <w:r w:rsidR="0051534B" w:rsidRPr="00771DF7">
        <w:rPr>
          <w:rFonts w:ascii="Book Antiqua" w:hAnsi="Book Antiqua"/>
          <w:szCs w:val="24"/>
        </w:rPr>
        <w:t>.  This class will cover various standards designed to prepare you for universi</w:t>
      </w:r>
      <w:r w:rsidR="001E6F73">
        <w:rPr>
          <w:rFonts w:ascii="Book Antiqua" w:hAnsi="Book Antiqua"/>
          <w:szCs w:val="24"/>
        </w:rPr>
        <w:t>ty courses</w:t>
      </w:r>
      <w:r w:rsidR="00E221F6" w:rsidRPr="00771DF7">
        <w:rPr>
          <w:rFonts w:ascii="Book Antiqua" w:hAnsi="Book Antiqua"/>
          <w:szCs w:val="24"/>
        </w:rPr>
        <w:t xml:space="preserve"> </w:t>
      </w:r>
      <w:r w:rsidR="00F260EF">
        <w:rPr>
          <w:rFonts w:ascii="Book Antiqua" w:hAnsi="Book Antiqua"/>
          <w:szCs w:val="24"/>
        </w:rPr>
        <w:t>and</w:t>
      </w:r>
      <w:r w:rsidR="00F260EF" w:rsidRPr="00771DF7">
        <w:rPr>
          <w:rFonts w:ascii="Book Antiqua" w:hAnsi="Book Antiqua"/>
          <w:szCs w:val="24"/>
        </w:rPr>
        <w:t xml:space="preserve"> the</w:t>
      </w:r>
      <w:r w:rsidR="00E221F6" w:rsidRPr="00771DF7">
        <w:rPr>
          <w:rFonts w:ascii="Book Antiqua" w:hAnsi="Book Antiqua"/>
          <w:szCs w:val="24"/>
        </w:rPr>
        <w:t xml:space="preserve"> SAT</w:t>
      </w:r>
      <w:r w:rsidR="0051534B" w:rsidRPr="00771DF7">
        <w:rPr>
          <w:rFonts w:ascii="Book Antiqua" w:hAnsi="Book Antiqua"/>
          <w:szCs w:val="24"/>
        </w:rPr>
        <w:t xml:space="preserve"> </w:t>
      </w:r>
      <w:r w:rsidR="00E221F6" w:rsidRPr="00771DF7">
        <w:rPr>
          <w:rFonts w:ascii="Book Antiqua" w:hAnsi="Book Antiqua"/>
          <w:szCs w:val="24"/>
        </w:rPr>
        <w:t>by</w:t>
      </w:r>
      <w:r w:rsidR="0051534B" w:rsidRPr="00771DF7">
        <w:rPr>
          <w:rFonts w:ascii="Book Antiqua" w:hAnsi="Book Antiqua"/>
          <w:szCs w:val="24"/>
        </w:rPr>
        <w:t xml:space="preserve"> enhancing your literacy skills.  Throughout this year you will </w:t>
      </w:r>
      <w:r w:rsidR="001E6F73">
        <w:rPr>
          <w:rFonts w:ascii="Book Antiqua" w:hAnsi="Book Antiqua"/>
          <w:szCs w:val="24"/>
        </w:rPr>
        <w:t xml:space="preserve">complete tutorials, </w:t>
      </w:r>
      <w:r>
        <w:rPr>
          <w:rFonts w:ascii="Book Antiqua" w:hAnsi="Book Antiqua"/>
          <w:szCs w:val="24"/>
        </w:rPr>
        <w:t>serve</w:t>
      </w:r>
      <w:r w:rsidR="001E6F73">
        <w:rPr>
          <w:rFonts w:ascii="Book Antiqua" w:hAnsi="Book Antiqua"/>
          <w:szCs w:val="24"/>
        </w:rPr>
        <w:t xml:space="preserve"> your </w:t>
      </w:r>
      <w:r>
        <w:rPr>
          <w:rFonts w:ascii="Book Antiqua" w:hAnsi="Book Antiqua"/>
          <w:szCs w:val="24"/>
        </w:rPr>
        <w:t>community,</w:t>
      </w:r>
      <w:r w:rsidR="001E6F73">
        <w:rPr>
          <w:rFonts w:ascii="Book Antiqua" w:hAnsi="Book Antiqua"/>
          <w:szCs w:val="24"/>
        </w:rPr>
        <w:t xml:space="preserve"> </w:t>
      </w:r>
      <w:r>
        <w:rPr>
          <w:rFonts w:ascii="Book Antiqua" w:hAnsi="Book Antiqua"/>
          <w:szCs w:val="24"/>
        </w:rPr>
        <w:t xml:space="preserve">prepare for the SATs and write drafts of your college application. </w:t>
      </w:r>
      <w:r w:rsidR="0051534B" w:rsidRPr="00771DF7">
        <w:rPr>
          <w:rFonts w:ascii="Book Antiqua" w:hAnsi="Book Antiqua"/>
          <w:szCs w:val="24"/>
        </w:rPr>
        <w:t xml:space="preserve"> </w:t>
      </w:r>
      <w:r>
        <w:rPr>
          <w:rFonts w:ascii="Book Antiqua" w:hAnsi="Book Antiqua"/>
          <w:szCs w:val="24"/>
        </w:rPr>
        <w:t xml:space="preserve">As always, I am honored to teach AVID. I believe in the AVID program and the pride of graduating from college. </w:t>
      </w:r>
      <w:r w:rsidR="0051534B" w:rsidRPr="00771DF7">
        <w:rPr>
          <w:rFonts w:ascii="Book Antiqua" w:hAnsi="Book Antiqua"/>
          <w:szCs w:val="24"/>
        </w:rPr>
        <w:t xml:space="preserve">I look forward to spending this year with you. </w:t>
      </w:r>
    </w:p>
    <w:p w:rsidR="0051534B" w:rsidRPr="00771DF7" w:rsidRDefault="0051534B" w:rsidP="0051534B">
      <w:pPr>
        <w:pStyle w:val="BodyText"/>
        <w:rPr>
          <w:rFonts w:ascii="Book Antiqua" w:hAnsi="Book Antiqua"/>
          <w:szCs w:val="24"/>
        </w:rPr>
      </w:pPr>
      <w:r w:rsidRPr="00771DF7">
        <w:rPr>
          <w:rFonts w:ascii="Book Antiqua" w:hAnsi="Book Antiqua"/>
          <w:szCs w:val="24"/>
        </w:rPr>
        <w:t xml:space="preserve">Sincerely, </w:t>
      </w:r>
    </w:p>
    <w:p w:rsidR="00A64805" w:rsidRDefault="00A64805" w:rsidP="0051534B">
      <w:pPr>
        <w:pStyle w:val="BodyText"/>
        <w:rPr>
          <w:rFonts w:ascii="Book Antiqua" w:hAnsi="Book Antiqua"/>
          <w:szCs w:val="24"/>
        </w:rPr>
      </w:pPr>
    </w:p>
    <w:p w:rsidR="0051534B" w:rsidRPr="00771DF7" w:rsidRDefault="0051534B" w:rsidP="0051534B">
      <w:pPr>
        <w:pStyle w:val="BodyText"/>
        <w:rPr>
          <w:rFonts w:ascii="Book Antiqua" w:hAnsi="Book Antiqua"/>
          <w:szCs w:val="24"/>
        </w:rPr>
      </w:pPr>
      <w:r w:rsidRPr="00771DF7">
        <w:rPr>
          <w:rFonts w:ascii="Book Antiqua" w:hAnsi="Book Antiqua"/>
          <w:szCs w:val="24"/>
        </w:rPr>
        <w:t>Miss Page</w:t>
      </w:r>
    </w:p>
    <w:p w:rsidR="0051534B" w:rsidRPr="00771DF7" w:rsidRDefault="0051534B" w:rsidP="0051534B">
      <w:pPr>
        <w:pStyle w:val="BodyText"/>
        <w:rPr>
          <w:rFonts w:ascii="Book Antiqua" w:hAnsi="Book Antiqua"/>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Class Expectations</w:t>
      </w:r>
      <w:r w:rsidRPr="00771DF7">
        <w:rPr>
          <w:rFonts w:ascii="Book Antiqua" w:hAnsi="Book Antiqua"/>
          <w:sz w:val="24"/>
          <w:szCs w:val="24"/>
        </w:rPr>
        <w:t xml:space="preserv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Respect: Respect </w:t>
      </w:r>
      <w:proofErr w:type="gramStart"/>
      <w:r w:rsidRPr="00771DF7">
        <w:rPr>
          <w:rFonts w:ascii="Book Antiqua" w:hAnsi="Book Antiqua"/>
          <w:sz w:val="24"/>
          <w:szCs w:val="24"/>
        </w:rPr>
        <w:t>yourself</w:t>
      </w:r>
      <w:proofErr w:type="gramEnd"/>
      <w:r w:rsidRPr="00771DF7">
        <w:rPr>
          <w:rFonts w:ascii="Book Antiqua" w:hAnsi="Book Antiqua"/>
          <w:sz w:val="24"/>
          <w:szCs w:val="24"/>
        </w:rPr>
        <w:t xml:space="preserve">, each other, the teacher, and the classroom materials.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 xml:space="preserve">Rule #1: Listen while I am talking. Do not engage in side conversations or talk over me.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Effort: You must try.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Rule #2: Be sea</w:t>
      </w:r>
      <w:r w:rsidR="002000DE">
        <w:rPr>
          <w:rFonts w:ascii="Book Antiqua" w:hAnsi="Book Antiqua"/>
          <w:sz w:val="24"/>
          <w:szCs w:val="24"/>
        </w:rPr>
        <w:t>ted</w:t>
      </w:r>
      <w:r>
        <w:rPr>
          <w:rFonts w:ascii="Book Antiqua" w:hAnsi="Book Antiqua"/>
          <w:sz w:val="24"/>
          <w:szCs w:val="24"/>
        </w:rPr>
        <w:t xml:space="preserve"> and start your journal when the bell rings. </w:t>
      </w:r>
      <w:r w:rsidR="002000DE">
        <w:rPr>
          <w:rFonts w:ascii="Book Antiqua" w:hAnsi="Book Antiqua"/>
          <w:sz w:val="24"/>
          <w:szCs w:val="24"/>
        </w:rPr>
        <w:t xml:space="preserve">Have all necessary materials out on your desk.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Professionalism: Be prepared to learn every time you enter the classroom. </w:t>
      </w:r>
    </w:p>
    <w:p w:rsidR="00F260EF" w:rsidRPr="00F260EF" w:rsidRDefault="00F260EF" w:rsidP="00F260EF">
      <w:pPr>
        <w:numPr>
          <w:ilvl w:val="1"/>
          <w:numId w:val="3"/>
        </w:numPr>
        <w:spacing w:after="0" w:line="240" w:lineRule="auto"/>
        <w:ind w:left="1080"/>
        <w:rPr>
          <w:rFonts w:ascii="Book Antiqua" w:hAnsi="Book Antiqua"/>
          <w:b/>
          <w:sz w:val="24"/>
          <w:szCs w:val="24"/>
        </w:rPr>
      </w:pPr>
      <w:r w:rsidRPr="00F260EF">
        <w:rPr>
          <w:rFonts w:ascii="Book Antiqua" w:hAnsi="Book Antiqua"/>
          <w:sz w:val="24"/>
          <w:szCs w:val="24"/>
        </w:rPr>
        <w:t xml:space="preserve">Rule #3: </w:t>
      </w:r>
      <w:r w:rsidR="00D116C0" w:rsidRPr="00F260EF">
        <w:rPr>
          <w:rFonts w:ascii="Book Antiqua" w:hAnsi="Book Antiqua"/>
          <w:sz w:val="24"/>
          <w:szCs w:val="24"/>
        </w:rPr>
        <w:t xml:space="preserve">Put away phones, grooming tools, food, gum, hats and other distractions. </w:t>
      </w:r>
    </w:p>
    <w:p w:rsidR="00D116C0" w:rsidRPr="00771DF7" w:rsidRDefault="00D116C0" w:rsidP="00D116C0">
      <w:pPr>
        <w:pStyle w:val="BodyText"/>
        <w:rPr>
          <w:rFonts w:ascii="Book Antiqua" w:hAnsi="Book Antiqua"/>
          <w:szCs w:val="24"/>
        </w:rPr>
      </w:pPr>
    </w:p>
    <w:p w:rsidR="00D116C0" w:rsidRPr="00771DF7" w:rsidRDefault="00D116C0" w:rsidP="00D116C0">
      <w:pPr>
        <w:rPr>
          <w:rFonts w:ascii="Book Antiqua" w:hAnsi="Book Antiqua"/>
          <w:b/>
          <w:sz w:val="24"/>
          <w:szCs w:val="24"/>
        </w:rPr>
      </w:pPr>
      <w:r w:rsidRPr="00771DF7">
        <w:rPr>
          <w:rFonts w:ascii="Book Antiqua" w:hAnsi="Book Antiqua"/>
          <w:b/>
          <w:sz w:val="24"/>
          <w:szCs w:val="24"/>
        </w:rPr>
        <w:t>Consequences for Breaking Class Expectations</w:t>
      </w:r>
      <w:r w:rsidR="00623064">
        <w:rPr>
          <w:rFonts w:ascii="Book Antiqua" w:hAnsi="Book Antiqua"/>
          <w:b/>
          <w:sz w:val="24"/>
          <w:szCs w:val="24"/>
        </w:rPr>
        <w:t>/Rules</w:t>
      </w:r>
      <w:r w:rsidRPr="00771DF7">
        <w:rPr>
          <w:rFonts w:ascii="Book Antiqua" w:hAnsi="Book Antiqua"/>
          <w:b/>
          <w:sz w:val="24"/>
          <w:szCs w:val="24"/>
        </w:rPr>
        <w:t xml:space="preserv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 (depending on severity of offense).</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require you to attend a conference with me in my classroom during lunch. I will also call home.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Third time: I will write a referral to the office for Saturday school. </w:t>
      </w:r>
    </w:p>
    <w:p w:rsidR="00D116C0" w:rsidRPr="00771DF7" w:rsidRDefault="00D116C0" w:rsidP="00D116C0">
      <w:pPr>
        <w:rPr>
          <w:rFonts w:ascii="Book Antiqua" w:hAnsi="Book Antiqua"/>
          <w:b/>
          <w:sz w:val="24"/>
          <w:szCs w:val="24"/>
        </w:rPr>
      </w:pPr>
    </w:p>
    <w:p w:rsidR="00D116C0" w:rsidRPr="00771DF7" w:rsidRDefault="00A64805" w:rsidP="00D116C0">
      <w:pPr>
        <w:rPr>
          <w:rFonts w:ascii="Book Antiqua" w:hAnsi="Book Antiqua"/>
          <w:b/>
          <w:sz w:val="24"/>
          <w:szCs w:val="24"/>
        </w:rPr>
      </w:pPr>
      <w:r>
        <w:rPr>
          <w:rFonts w:ascii="Book Antiqua" w:hAnsi="Book Antiqua"/>
          <w:b/>
          <w:sz w:val="24"/>
          <w:szCs w:val="24"/>
        </w:rPr>
        <w:t>Electronic Items</w:t>
      </w:r>
    </w:p>
    <w:p w:rsidR="00D116C0" w:rsidRPr="00771DF7" w:rsidRDefault="00322E25" w:rsidP="00D116C0">
      <w:pPr>
        <w:rPr>
          <w:rFonts w:ascii="Book Antiqua" w:hAnsi="Book Antiqua"/>
          <w:sz w:val="24"/>
          <w:szCs w:val="24"/>
        </w:rPr>
      </w:pPr>
      <w:r>
        <w:rPr>
          <w:rFonts w:ascii="Book Antiqua" w:hAnsi="Book Antiqua"/>
          <w:sz w:val="24"/>
          <w:szCs w:val="24"/>
        </w:rPr>
        <w:t>Electronic items, especially phones,</w:t>
      </w:r>
      <w:r w:rsidR="00D116C0" w:rsidRPr="00771DF7">
        <w:rPr>
          <w:rFonts w:ascii="Book Antiqua" w:hAnsi="Book Antiqua"/>
          <w:sz w:val="24"/>
          <w:szCs w:val="24"/>
        </w:rPr>
        <w:t xml:space="preserve"> should be put away while in class. </w:t>
      </w:r>
      <w:r w:rsidR="00E221F6" w:rsidRPr="00771DF7">
        <w:rPr>
          <w:rFonts w:ascii="Book Antiqua" w:hAnsi="Book Antiqua"/>
          <w:sz w:val="24"/>
          <w:szCs w:val="24"/>
        </w:rPr>
        <w:t xml:space="preserve">If you need to charge your phone, you can come in during break, lunch or after school. Do not charge your phone during class. </w:t>
      </w:r>
      <w:r w:rsidR="00D116C0" w:rsidRPr="00771DF7">
        <w:rPr>
          <w:rFonts w:ascii="Book Antiqua" w:hAnsi="Book Antiqua"/>
          <w:sz w:val="24"/>
          <w:szCs w:val="24"/>
        </w:rPr>
        <w:t>Using a phone in class will result in the following consequences:</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collect your phone and hold it until the end of the day. </w:t>
      </w:r>
    </w:p>
    <w:p w:rsidR="00D116C0" w:rsidRPr="00771DF7" w:rsidRDefault="00D116C0" w:rsidP="00D116C0">
      <w:pPr>
        <w:numPr>
          <w:ilvl w:val="0"/>
          <w:numId w:val="4"/>
        </w:numPr>
        <w:spacing w:after="0" w:line="240" w:lineRule="auto"/>
        <w:rPr>
          <w:rFonts w:ascii="Book Antiqua" w:hAnsi="Book Antiqua"/>
          <w:b/>
          <w:sz w:val="24"/>
          <w:szCs w:val="24"/>
        </w:rPr>
      </w:pPr>
      <w:r w:rsidRPr="00771DF7">
        <w:rPr>
          <w:rFonts w:ascii="Book Antiqua" w:hAnsi="Book Antiqua"/>
          <w:sz w:val="24"/>
          <w:szCs w:val="24"/>
        </w:rPr>
        <w:t>Third time: I will turn your phone into the office to be picked up the following Monday</w:t>
      </w:r>
      <w:r w:rsidRPr="00771DF7">
        <w:rPr>
          <w:rFonts w:ascii="Book Antiqua" w:hAnsi="Book Antiqua"/>
          <w:b/>
          <w:sz w:val="24"/>
          <w:szCs w:val="24"/>
        </w:rPr>
        <w:t>.</w:t>
      </w:r>
    </w:p>
    <w:p w:rsidR="00597F76" w:rsidRDefault="00597F76" w:rsidP="00B86A8C">
      <w:pPr>
        <w:rPr>
          <w:rFonts w:ascii="Book Antiqua" w:hAnsi="Book Antiqua"/>
          <w:b/>
          <w:sz w:val="24"/>
          <w:szCs w:val="24"/>
        </w:rPr>
      </w:pPr>
    </w:p>
    <w:p w:rsidR="00B86A8C" w:rsidRDefault="00B86A8C" w:rsidP="00B86A8C">
      <w:pPr>
        <w:rPr>
          <w:rFonts w:ascii="Book Antiqua" w:hAnsi="Book Antiqua"/>
          <w:b/>
          <w:sz w:val="24"/>
          <w:szCs w:val="24"/>
        </w:rPr>
      </w:pPr>
      <w:r w:rsidRPr="00B86A8C">
        <w:rPr>
          <w:rFonts w:ascii="Book Antiqua" w:hAnsi="Book Antiqua"/>
          <w:b/>
          <w:sz w:val="24"/>
          <w:szCs w:val="24"/>
        </w:rPr>
        <w:lastRenderedPageBreak/>
        <w:t>Materials Needed</w:t>
      </w:r>
    </w:p>
    <w:p w:rsidR="00B86A8C" w:rsidRPr="005A19C3" w:rsidRDefault="00B86A8C" w:rsidP="00B86A8C">
      <w:pPr>
        <w:rPr>
          <w:rFonts w:ascii="Book Antiqua" w:hAnsi="Book Antiqua"/>
          <w:sz w:val="24"/>
          <w:szCs w:val="24"/>
        </w:rPr>
      </w:pPr>
      <w:r w:rsidRPr="005A19C3">
        <w:rPr>
          <w:rFonts w:ascii="Book Antiqua" w:hAnsi="Book Antiqua"/>
          <w:sz w:val="24"/>
          <w:szCs w:val="24"/>
        </w:rPr>
        <w:t xml:space="preserve">The materials needed for this class are listed below. If you cannot afford to buy the materials, let me know. I will help you get the materials you need. If you </w:t>
      </w:r>
      <w:r w:rsidR="00BE2D46">
        <w:rPr>
          <w:rFonts w:ascii="Book Antiqua" w:hAnsi="Book Antiqua"/>
          <w:sz w:val="24"/>
          <w:szCs w:val="24"/>
        </w:rPr>
        <w:t>forge</w:t>
      </w:r>
      <w:r w:rsidR="005A19C3" w:rsidRPr="005A19C3">
        <w:rPr>
          <w:rFonts w:ascii="Book Antiqua" w:hAnsi="Book Antiqua"/>
          <w:sz w:val="24"/>
          <w:szCs w:val="24"/>
        </w:rPr>
        <w:t>t to bring the materials</w:t>
      </w:r>
      <w:r w:rsidR="00BE2D46">
        <w:rPr>
          <w:rFonts w:ascii="Book Antiqua" w:hAnsi="Book Antiqua"/>
          <w:sz w:val="24"/>
          <w:szCs w:val="24"/>
        </w:rPr>
        <w:t xml:space="preserve"> one day</w:t>
      </w:r>
      <w:r w:rsidR="005A19C3" w:rsidRPr="005A19C3">
        <w:rPr>
          <w:rFonts w:ascii="Book Antiqua" w:hAnsi="Book Antiqua"/>
          <w:sz w:val="24"/>
          <w:szCs w:val="24"/>
        </w:rPr>
        <w:t xml:space="preserve">, you may borrow from the bookcase next to the door. </w:t>
      </w:r>
      <w:r w:rsidR="005A19C3">
        <w:rPr>
          <w:rFonts w:ascii="Book Antiqua" w:hAnsi="Book Antiqua"/>
          <w:sz w:val="24"/>
          <w:szCs w:val="24"/>
        </w:rPr>
        <w:t xml:space="preserve">Get the materials needed before the bell rings. </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3-ring </w:t>
      </w:r>
      <w:r w:rsidR="0096476E">
        <w:rPr>
          <w:rFonts w:ascii="Book Antiqua" w:hAnsi="Book Antiqua"/>
          <w:sz w:val="24"/>
        </w:rPr>
        <w:t>binder</w:t>
      </w:r>
    </w:p>
    <w:p w:rsidR="00B86A8C" w:rsidRPr="00B86A8C" w:rsidRDefault="0096476E" w:rsidP="00B86A8C">
      <w:pPr>
        <w:pStyle w:val="NoSpacing"/>
        <w:rPr>
          <w:rFonts w:ascii="Book Antiqua" w:hAnsi="Book Antiqua"/>
          <w:sz w:val="24"/>
        </w:rPr>
      </w:pPr>
      <w:r>
        <w:rPr>
          <w:rFonts w:ascii="Book Antiqua" w:hAnsi="Book Antiqua"/>
          <w:sz w:val="24"/>
        </w:rPr>
        <w:t>Composition book</w:t>
      </w:r>
      <w:r w:rsidR="00322E25">
        <w:rPr>
          <w:rFonts w:ascii="Book Antiqua" w:hAnsi="Book Antiqua"/>
          <w:sz w:val="24"/>
        </w:rPr>
        <w:t>/journal</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Pencils </w:t>
      </w:r>
    </w:p>
    <w:p w:rsidR="00B86A8C" w:rsidRPr="00B86A8C" w:rsidRDefault="00B86A8C" w:rsidP="00B86A8C">
      <w:pPr>
        <w:pStyle w:val="NoSpacing"/>
        <w:rPr>
          <w:rFonts w:ascii="Book Antiqua" w:hAnsi="Book Antiqua"/>
          <w:sz w:val="24"/>
        </w:rPr>
      </w:pPr>
      <w:r w:rsidRPr="00B86A8C">
        <w:rPr>
          <w:rFonts w:ascii="Book Antiqua" w:hAnsi="Book Antiqua"/>
          <w:sz w:val="24"/>
        </w:rPr>
        <w:t>Blue or black pens</w:t>
      </w:r>
    </w:p>
    <w:p w:rsidR="00B86A8C" w:rsidRPr="00B86A8C" w:rsidRDefault="00B86A8C" w:rsidP="00B86A8C">
      <w:pPr>
        <w:pStyle w:val="NoSpacing"/>
        <w:rPr>
          <w:rFonts w:ascii="Book Antiqua" w:hAnsi="Book Antiqua"/>
          <w:sz w:val="24"/>
        </w:rPr>
      </w:pPr>
      <w:r w:rsidRPr="00B86A8C">
        <w:rPr>
          <w:rFonts w:ascii="Book Antiqua" w:hAnsi="Book Antiqua"/>
          <w:sz w:val="24"/>
        </w:rPr>
        <w:t>Red pen</w:t>
      </w:r>
    </w:p>
    <w:p w:rsidR="00B86A8C" w:rsidRDefault="00B86A8C" w:rsidP="00B86A8C">
      <w:pPr>
        <w:pStyle w:val="NoSpacing"/>
        <w:rPr>
          <w:rFonts w:ascii="Book Antiqua" w:hAnsi="Book Antiqua"/>
          <w:sz w:val="24"/>
        </w:rPr>
      </w:pPr>
      <w:r w:rsidRPr="00B86A8C">
        <w:rPr>
          <w:rFonts w:ascii="Book Antiqua" w:hAnsi="Book Antiqua"/>
          <w:sz w:val="24"/>
        </w:rPr>
        <w:t>Highlighter</w:t>
      </w:r>
    </w:p>
    <w:p w:rsidR="00070B4E" w:rsidRPr="00B86A8C" w:rsidRDefault="00070B4E" w:rsidP="00B86A8C">
      <w:pPr>
        <w:pStyle w:val="NoSpacing"/>
        <w:rPr>
          <w:rFonts w:ascii="Book Antiqua" w:hAnsi="Book Antiqua"/>
          <w:sz w:val="24"/>
        </w:rPr>
      </w:pPr>
      <w:r>
        <w:rPr>
          <w:rFonts w:ascii="Book Antiqua" w:hAnsi="Book Antiqua"/>
          <w:sz w:val="24"/>
        </w:rPr>
        <w:t>AR Book</w:t>
      </w:r>
    </w:p>
    <w:p w:rsidR="00B86A8C" w:rsidRDefault="00B86A8C" w:rsidP="0051534B">
      <w:pPr>
        <w:rPr>
          <w:rFonts w:ascii="Book Antiqua" w:hAnsi="Book Antiqua"/>
          <w:b/>
          <w:sz w:val="24"/>
          <w:szCs w:val="24"/>
        </w:rPr>
      </w:pPr>
    </w:p>
    <w:p w:rsidR="00322E25" w:rsidRDefault="00322E25" w:rsidP="0051534B">
      <w:pPr>
        <w:rPr>
          <w:rFonts w:ascii="Book Antiqua" w:hAnsi="Book Antiqua"/>
          <w:b/>
          <w:sz w:val="24"/>
          <w:szCs w:val="24"/>
        </w:rPr>
      </w:pPr>
      <w:r>
        <w:rPr>
          <w:rFonts w:ascii="Book Antiqua" w:hAnsi="Book Antiqua"/>
          <w:b/>
          <w:sz w:val="24"/>
          <w:szCs w:val="24"/>
        </w:rPr>
        <w:t>Journal Writing</w:t>
      </w:r>
    </w:p>
    <w:p w:rsidR="00322E25" w:rsidRPr="00322E25" w:rsidRDefault="00322E25" w:rsidP="0051534B">
      <w:pPr>
        <w:rPr>
          <w:rFonts w:ascii="Book Antiqua" w:hAnsi="Book Antiqua"/>
          <w:sz w:val="24"/>
          <w:szCs w:val="24"/>
        </w:rPr>
      </w:pPr>
      <w:r w:rsidRPr="00322E25">
        <w:rPr>
          <w:rFonts w:ascii="Book Antiqua" w:hAnsi="Book Antiqua"/>
          <w:sz w:val="24"/>
          <w:szCs w:val="24"/>
        </w:rPr>
        <w:t>One of the most important aspects of this class is journal writing. Journals help students to build writing skills, brainstorm and express their opinions. We start every class with a journal entry. Students must bring their journals daily.</w:t>
      </w:r>
      <w:r>
        <w:rPr>
          <w:rFonts w:ascii="Book Antiqua" w:hAnsi="Book Antiqua"/>
          <w:sz w:val="24"/>
          <w:szCs w:val="24"/>
        </w:rPr>
        <w:t xml:space="preserve"> </w:t>
      </w:r>
      <w:r w:rsidRPr="00322E25">
        <w:rPr>
          <w:rFonts w:ascii="Book Antiqua" w:hAnsi="Book Antiqua"/>
          <w:sz w:val="24"/>
          <w:szCs w:val="24"/>
        </w:rPr>
        <w:t xml:space="preserve"> If a student forgets a journal one day, he/she can complete the journal entry on a separate </w:t>
      </w:r>
      <w:r w:rsidR="00BE2D46">
        <w:rPr>
          <w:rFonts w:ascii="Book Antiqua" w:hAnsi="Book Antiqua"/>
          <w:sz w:val="24"/>
          <w:szCs w:val="24"/>
        </w:rPr>
        <w:t>piece of paper and glue that</w:t>
      </w:r>
      <w:r w:rsidRPr="00322E25">
        <w:rPr>
          <w:rFonts w:ascii="Book Antiqua" w:hAnsi="Book Antiqua"/>
          <w:sz w:val="24"/>
          <w:szCs w:val="24"/>
        </w:rPr>
        <w:t xml:space="preserve"> paper inside his/her journal for homework. </w:t>
      </w:r>
    </w:p>
    <w:p w:rsidR="005A19C3" w:rsidRDefault="005A19C3" w:rsidP="0051534B">
      <w:pPr>
        <w:rPr>
          <w:rFonts w:ascii="Book Antiqua" w:hAnsi="Book Antiqua"/>
          <w:b/>
          <w:sz w:val="24"/>
          <w:szCs w:val="24"/>
        </w:rPr>
      </w:pPr>
      <w:r>
        <w:rPr>
          <w:rFonts w:ascii="Book Antiqua" w:hAnsi="Book Antiqua"/>
          <w:b/>
          <w:sz w:val="24"/>
          <w:szCs w:val="24"/>
        </w:rPr>
        <w:t xml:space="preserve">Absences </w:t>
      </w:r>
    </w:p>
    <w:p w:rsidR="005A19C3" w:rsidRPr="003A13D9" w:rsidRDefault="00BE2D46" w:rsidP="0051534B">
      <w:pPr>
        <w:rPr>
          <w:rFonts w:ascii="Book Antiqua" w:hAnsi="Book Antiqua"/>
          <w:sz w:val="24"/>
          <w:szCs w:val="24"/>
        </w:rPr>
      </w:pPr>
      <w:r w:rsidRPr="003A13D9">
        <w:rPr>
          <w:rFonts w:ascii="Book Antiqua" w:hAnsi="Book Antiqua"/>
          <w:sz w:val="24"/>
          <w:szCs w:val="24"/>
        </w:rPr>
        <w:t xml:space="preserve">When you return from being absent, check the absent folder for your class. It is located next to the door. </w:t>
      </w:r>
      <w:r>
        <w:rPr>
          <w:rFonts w:ascii="Book Antiqua" w:hAnsi="Book Antiqua"/>
          <w:sz w:val="24"/>
          <w:szCs w:val="24"/>
        </w:rPr>
        <w:t xml:space="preserve">Then, check the calendar to see what you missed. </w:t>
      </w:r>
      <w:r w:rsidRPr="003A13D9">
        <w:rPr>
          <w:rFonts w:ascii="Book Antiqua" w:hAnsi="Book Antiqua"/>
          <w:sz w:val="24"/>
          <w:szCs w:val="24"/>
        </w:rPr>
        <w:t xml:space="preserve">Ask another student for the journal question.  </w:t>
      </w:r>
      <w:r w:rsidR="005A19C3" w:rsidRPr="003A13D9">
        <w:rPr>
          <w:rFonts w:ascii="Book Antiqua" w:hAnsi="Book Antiqua"/>
          <w:sz w:val="24"/>
          <w:szCs w:val="24"/>
        </w:rPr>
        <w:t xml:space="preserve">If you know you’ll be absent, let me know ahead of time. I will help you get your make up work before you are absent. </w:t>
      </w:r>
    </w:p>
    <w:p w:rsidR="0051534B" w:rsidRPr="00771DF7" w:rsidRDefault="0051534B" w:rsidP="0051534B">
      <w:pPr>
        <w:rPr>
          <w:rFonts w:ascii="Book Antiqua" w:hAnsi="Book Antiqua"/>
          <w:sz w:val="24"/>
          <w:szCs w:val="24"/>
        </w:rPr>
      </w:pPr>
      <w:r w:rsidRPr="00771DF7">
        <w:rPr>
          <w:rFonts w:ascii="Book Antiqua" w:hAnsi="Book Antiqua"/>
          <w:b/>
          <w:sz w:val="24"/>
          <w:szCs w:val="24"/>
        </w:rPr>
        <w:t>Late Work</w:t>
      </w:r>
      <w:r w:rsidRPr="00771DF7">
        <w:rPr>
          <w:rFonts w:ascii="Book Antiqua" w:hAnsi="Book Antiqua"/>
          <w:sz w:val="24"/>
          <w:szCs w:val="24"/>
        </w:rPr>
        <w:t xml:space="preserve">  </w:t>
      </w:r>
    </w:p>
    <w:p w:rsidR="0051534B" w:rsidRPr="00771DF7" w:rsidRDefault="0051534B" w:rsidP="0051534B">
      <w:pPr>
        <w:rPr>
          <w:rFonts w:ascii="Book Antiqua" w:hAnsi="Book Antiqua"/>
          <w:sz w:val="24"/>
          <w:szCs w:val="24"/>
        </w:rPr>
      </w:pPr>
      <w:r w:rsidRPr="00771DF7">
        <w:rPr>
          <w:rFonts w:ascii="Book Antiqua" w:hAnsi="Book Antiqua"/>
          <w:sz w:val="24"/>
          <w:szCs w:val="24"/>
        </w:rPr>
        <w:t>Late work is accepted with the following guidelines:</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Daily assignments are not accepted late. These assignments are those listed on the unit’s table of contents and are worth 10 points each. These assignments must be complete and turned in on their due date in order to receive credit. </w:t>
      </w:r>
    </w:p>
    <w:p w:rsidR="00D116C0" w:rsidRPr="00771DF7" w:rsidRDefault="00D116C0"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Most other assignments will be accepted with a 10% reduction for each day late. For example, a student who turns in an essay 3 days late will lose 30% off of the total score. </w:t>
      </w:r>
      <w:r w:rsidR="0051534B" w:rsidRPr="00771DF7">
        <w:rPr>
          <w:rFonts w:ascii="Book Antiqua" w:hAnsi="Book Antiqua"/>
          <w:sz w:val="24"/>
          <w:szCs w:val="24"/>
        </w:rPr>
        <w:t xml:space="preserve"> </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Absent students are given the same number of days to make-up work as they were absent. For example, a student absent 3 days has 3 days to make-up their work. </w:t>
      </w:r>
    </w:p>
    <w:p w:rsidR="0051534B"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Long-term ass</w:t>
      </w:r>
      <w:r w:rsidR="00D116C0" w:rsidRPr="00771DF7">
        <w:rPr>
          <w:rFonts w:ascii="Book Antiqua" w:hAnsi="Book Antiqua"/>
          <w:sz w:val="24"/>
          <w:szCs w:val="24"/>
        </w:rPr>
        <w:t xml:space="preserve">ignments may not get extra time. </w:t>
      </w:r>
    </w:p>
    <w:p w:rsidR="00190BD6" w:rsidRPr="00771DF7" w:rsidRDefault="00190BD6" w:rsidP="0051534B">
      <w:pPr>
        <w:numPr>
          <w:ilvl w:val="0"/>
          <w:numId w:val="1"/>
        </w:numPr>
        <w:spacing w:after="0" w:line="240" w:lineRule="auto"/>
        <w:rPr>
          <w:rFonts w:ascii="Book Antiqua" w:hAnsi="Book Antiqua"/>
          <w:sz w:val="24"/>
          <w:szCs w:val="24"/>
        </w:rPr>
      </w:pPr>
      <w:r>
        <w:rPr>
          <w:rFonts w:ascii="Book Antiqua" w:hAnsi="Book Antiqua"/>
          <w:sz w:val="24"/>
          <w:szCs w:val="24"/>
        </w:rPr>
        <w:t xml:space="preserve">If a printer at home is broken or out of ink, a student may print in the library or career center before class. I will not print assignments for students from my computer. A malfunctioning printer or computer is not an excuse for a late assignment. The assignment will be marked as late. </w:t>
      </w:r>
    </w:p>
    <w:p w:rsidR="00771DF7" w:rsidRDefault="00771DF7" w:rsidP="00D116C0">
      <w:pPr>
        <w:spacing w:after="0" w:line="240" w:lineRule="auto"/>
        <w:rPr>
          <w:rFonts w:ascii="Book Antiqua" w:hAnsi="Book Antiqua"/>
          <w:sz w:val="24"/>
          <w:szCs w:val="24"/>
        </w:rPr>
      </w:pPr>
    </w:p>
    <w:p w:rsidR="00A64805" w:rsidRDefault="00A64805" w:rsidP="00D116C0">
      <w:pPr>
        <w:spacing w:after="0" w:line="240" w:lineRule="auto"/>
        <w:rPr>
          <w:rFonts w:ascii="Book Antiqua" w:hAnsi="Book Antiqua"/>
          <w:b/>
          <w:sz w:val="24"/>
          <w:szCs w:val="24"/>
        </w:rPr>
      </w:pPr>
    </w:p>
    <w:p w:rsidR="00771DF7" w:rsidRPr="00726458" w:rsidRDefault="00771DF7" w:rsidP="00D116C0">
      <w:pPr>
        <w:spacing w:after="0" w:line="240" w:lineRule="auto"/>
        <w:rPr>
          <w:rFonts w:ascii="Book Antiqua" w:hAnsi="Book Antiqua"/>
          <w:b/>
          <w:sz w:val="24"/>
          <w:szCs w:val="24"/>
        </w:rPr>
      </w:pPr>
      <w:r w:rsidRPr="00726458">
        <w:rPr>
          <w:rFonts w:ascii="Book Antiqua" w:hAnsi="Book Antiqua"/>
          <w:b/>
          <w:sz w:val="24"/>
          <w:szCs w:val="24"/>
        </w:rPr>
        <w:t>Homework and Out of Class Passes</w:t>
      </w:r>
    </w:p>
    <w:p w:rsidR="00A64805" w:rsidRDefault="00A64805" w:rsidP="00771DF7">
      <w:pPr>
        <w:spacing w:after="0" w:line="240" w:lineRule="auto"/>
        <w:rPr>
          <w:rFonts w:ascii="Book Antiqua" w:hAnsi="Book Antiqua"/>
          <w:sz w:val="24"/>
          <w:szCs w:val="24"/>
        </w:rPr>
      </w:pPr>
    </w:p>
    <w:p w:rsidR="00726458" w:rsidRDefault="00771DF7" w:rsidP="00771DF7">
      <w:pPr>
        <w:spacing w:after="0" w:line="240" w:lineRule="auto"/>
        <w:rPr>
          <w:rFonts w:ascii="Book Antiqua" w:hAnsi="Book Antiqua"/>
          <w:sz w:val="24"/>
          <w:szCs w:val="24"/>
        </w:rPr>
      </w:pPr>
      <w:r>
        <w:rPr>
          <w:rFonts w:ascii="Book Antiqua" w:hAnsi="Book Antiqua"/>
          <w:sz w:val="24"/>
          <w:szCs w:val="24"/>
        </w:rPr>
        <w:t xml:space="preserve">At the </w:t>
      </w:r>
      <w:r w:rsidR="00726458">
        <w:rPr>
          <w:rFonts w:ascii="Book Antiqua" w:hAnsi="Book Antiqua"/>
          <w:sz w:val="24"/>
          <w:szCs w:val="24"/>
        </w:rPr>
        <w:t>beginning of</w:t>
      </w:r>
      <w:r>
        <w:rPr>
          <w:rFonts w:ascii="Book Antiqua" w:hAnsi="Book Antiqua"/>
          <w:sz w:val="24"/>
          <w:szCs w:val="24"/>
        </w:rPr>
        <w:t xml:space="preserve"> each semester, students are given passes for homework and to leave class. </w:t>
      </w:r>
    </w:p>
    <w:p w:rsidR="00726458" w:rsidRDefault="00771DF7"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The homework passes are meant</w:t>
      </w:r>
      <w:r w:rsidR="00726458" w:rsidRPr="00726458">
        <w:rPr>
          <w:rFonts w:ascii="Book Antiqua" w:hAnsi="Book Antiqua"/>
          <w:sz w:val="24"/>
          <w:szCs w:val="24"/>
        </w:rPr>
        <w:t xml:space="preserve"> to be used when a student mistakenly did not bring a completed homework</w:t>
      </w:r>
      <w:r w:rsidR="00190BD6">
        <w:rPr>
          <w:rFonts w:ascii="Book Antiqua" w:hAnsi="Book Antiqua"/>
          <w:sz w:val="24"/>
          <w:szCs w:val="24"/>
        </w:rPr>
        <w:t xml:space="preserve"> assignment</w:t>
      </w:r>
      <w:r w:rsidR="00726458" w:rsidRPr="00726458">
        <w:rPr>
          <w:rFonts w:ascii="Book Antiqua" w:hAnsi="Book Antiqua"/>
          <w:sz w:val="24"/>
          <w:szCs w:val="24"/>
        </w:rPr>
        <w:t xml:space="preserve"> to class.</w:t>
      </w:r>
      <w:r w:rsidR="00070B4E">
        <w:rPr>
          <w:rFonts w:ascii="Book Antiqua" w:hAnsi="Book Antiqua"/>
          <w:sz w:val="24"/>
          <w:szCs w:val="24"/>
        </w:rPr>
        <w:t xml:space="preserve"> Theses passes are not meant to be used because a student chose not to do an assignment. </w:t>
      </w:r>
      <w:r w:rsidR="00726458" w:rsidRPr="00726458">
        <w:rPr>
          <w:rFonts w:ascii="Book Antiqua" w:hAnsi="Book Antiqua"/>
          <w:sz w:val="24"/>
          <w:szCs w:val="24"/>
        </w:rPr>
        <w:t xml:space="preserve"> These passes may only be used for the 10 point daily assignments. They do not apply to essays, projects or AR points. </w:t>
      </w:r>
    </w:p>
    <w:p w:rsidR="00771DF7" w:rsidRPr="00726458" w:rsidRDefault="00726458"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Students are also given passes to exit class when needed</w:t>
      </w:r>
      <w:r w:rsidR="00BE2D46">
        <w:rPr>
          <w:rFonts w:ascii="Book Antiqua" w:hAnsi="Book Antiqua"/>
          <w:sz w:val="24"/>
          <w:szCs w:val="24"/>
        </w:rPr>
        <w:t>; for example, to use the restroom</w:t>
      </w:r>
      <w:r w:rsidRPr="00726458">
        <w:rPr>
          <w:rFonts w:ascii="Book Antiqua" w:hAnsi="Book Antiqua"/>
          <w:sz w:val="24"/>
          <w:szCs w:val="24"/>
        </w:rPr>
        <w:t>.</w:t>
      </w:r>
      <w:r w:rsidR="00771DF7" w:rsidRPr="00726458">
        <w:rPr>
          <w:rFonts w:ascii="Book Antiqua" w:hAnsi="Book Antiqua"/>
          <w:sz w:val="24"/>
          <w:szCs w:val="24"/>
        </w:rPr>
        <w:t xml:space="preserve"> These passes can be submitted at the end of the semester for extra credit.</w:t>
      </w:r>
      <w:r w:rsidR="00190BD6">
        <w:rPr>
          <w:rFonts w:ascii="Book Antiqua" w:hAnsi="Book Antiqua"/>
          <w:sz w:val="24"/>
          <w:szCs w:val="24"/>
        </w:rPr>
        <w:t xml:space="preserve"> If a studen</w:t>
      </w:r>
      <w:r w:rsidR="00322E25">
        <w:rPr>
          <w:rFonts w:ascii="Book Antiqua" w:hAnsi="Book Antiqua"/>
          <w:sz w:val="24"/>
          <w:szCs w:val="24"/>
        </w:rPr>
        <w:t xml:space="preserve">t would like to use a pass during class, he/she can raise their hand and I will sign the pass when it is a good time to leave class. </w:t>
      </w:r>
    </w:p>
    <w:p w:rsidR="00D116C0" w:rsidRPr="00771DF7" w:rsidRDefault="00D116C0" w:rsidP="00D116C0">
      <w:pPr>
        <w:rPr>
          <w:rFonts w:ascii="Book Antiqua" w:hAnsi="Book Antiqua"/>
          <w:b/>
          <w:sz w:val="24"/>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Academic Honesty</w:t>
      </w:r>
      <w:r w:rsidRPr="00771DF7">
        <w:rPr>
          <w:rFonts w:ascii="Book Antiqua" w:hAnsi="Book Antiqua"/>
          <w:sz w:val="24"/>
          <w:szCs w:val="24"/>
        </w:rPr>
        <w:t xml:space="preserve"> </w:t>
      </w:r>
    </w:p>
    <w:p w:rsidR="00D116C0" w:rsidRPr="00771DF7" w:rsidRDefault="00D116C0" w:rsidP="00D116C0">
      <w:pPr>
        <w:rPr>
          <w:rFonts w:ascii="Book Antiqua" w:hAnsi="Book Antiqua"/>
          <w:sz w:val="24"/>
          <w:szCs w:val="24"/>
        </w:rPr>
      </w:pPr>
      <w:r w:rsidRPr="00771DF7">
        <w:rPr>
          <w:rFonts w:ascii="Book Antiqua" w:hAnsi="Book Antiqua"/>
          <w:sz w:val="24"/>
          <w:szCs w:val="24"/>
        </w:rPr>
        <w:t xml:space="preserve">It is expected that all students understand the difference between working together and copying. This applies to all assignments. If I suspect that your work has been copied from another student or outside source, I will confront you about it, contact a parent/guardian, and write a referral. Cheating is unacceptable.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First time: I will give you a zero for the assignment and write a referral.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Second time: I will give you a failing grade for that grading period.   </w:t>
      </w:r>
    </w:p>
    <w:p w:rsidR="00D116C0" w:rsidRDefault="00D116C0" w:rsidP="00D116C0">
      <w:pPr>
        <w:spacing w:after="0" w:line="240" w:lineRule="auto"/>
        <w:rPr>
          <w:rFonts w:ascii="Book Antiqua" w:hAnsi="Book Antiqua"/>
          <w:sz w:val="24"/>
          <w:szCs w:val="24"/>
        </w:rPr>
      </w:pPr>
    </w:p>
    <w:p w:rsidR="00070B4E" w:rsidRDefault="00070B4E" w:rsidP="00D116C0">
      <w:pPr>
        <w:spacing w:after="0" w:line="240" w:lineRule="auto"/>
        <w:rPr>
          <w:rFonts w:ascii="Book Antiqua" w:hAnsi="Book Antiqua"/>
          <w:b/>
          <w:sz w:val="24"/>
          <w:szCs w:val="24"/>
        </w:rPr>
      </w:pPr>
      <w:r>
        <w:rPr>
          <w:rFonts w:ascii="Book Antiqua" w:hAnsi="Book Antiqua"/>
          <w:b/>
          <w:sz w:val="24"/>
          <w:szCs w:val="24"/>
        </w:rPr>
        <w:t>AR Points</w:t>
      </w:r>
    </w:p>
    <w:p w:rsidR="00A64805" w:rsidRDefault="00A64805" w:rsidP="00D116C0">
      <w:pPr>
        <w:spacing w:after="0" w:line="240" w:lineRule="auto"/>
        <w:rPr>
          <w:rFonts w:ascii="Book Antiqua" w:hAnsi="Book Antiqua"/>
          <w:sz w:val="24"/>
          <w:szCs w:val="24"/>
        </w:rPr>
      </w:pPr>
    </w:p>
    <w:p w:rsidR="00070B4E" w:rsidRPr="00070B4E" w:rsidRDefault="00070B4E" w:rsidP="00D116C0">
      <w:pPr>
        <w:spacing w:after="0" w:line="240" w:lineRule="auto"/>
        <w:rPr>
          <w:rFonts w:ascii="Book Antiqua" w:hAnsi="Book Antiqua"/>
          <w:sz w:val="24"/>
          <w:szCs w:val="24"/>
        </w:rPr>
      </w:pPr>
      <w:r w:rsidRPr="00070B4E">
        <w:rPr>
          <w:rFonts w:ascii="Book Antiqua" w:hAnsi="Book Antiqua"/>
          <w:sz w:val="24"/>
          <w:szCs w:val="24"/>
        </w:rPr>
        <w:t xml:space="preserve">Students must obtain a novel for Accelerated Reader (AR). The goal of AR is for students to improve their reading skills. After completing a novel, students must take an AR test in the library. Tenth graders must complete 15 AR points per semester. Eleventh graders must complete 20 AR points per semester.  </w:t>
      </w:r>
      <w:r>
        <w:rPr>
          <w:rFonts w:ascii="Book Antiqua" w:hAnsi="Book Antiqua"/>
          <w:sz w:val="24"/>
          <w:szCs w:val="24"/>
        </w:rPr>
        <w:t xml:space="preserve">Points are due </w:t>
      </w:r>
      <w:r w:rsidR="0096476E">
        <w:rPr>
          <w:rFonts w:ascii="Book Antiqua" w:hAnsi="Book Antiqua"/>
          <w:sz w:val="24"/>
          <w:szCs w:val="24"/>
        </w:rPr>
        <w:t xml:space="preserve">the </w:t>
      </w:r>
      <w:r w:rsidR="00597F76">
        <w:rPr>
          <w:rFonts w:ascii="Book Antiqua" w:hAnsi="Book Antiqua"/>
          <w:sz w:val="24"/>
          <w:szCs w:val="24"/>
        </w:rPr>
        <w:t>Friday</w:t>
      </w:r>
      <w:r w:rsidR="0096476E">
        <w:rPr>
          <w:rFonts w:ascii="Book Antiqua" w:hAnsi="Book Antiqua"/>
          <w:sz w:val="24"/>
          <w:szCs w:val="24"/>
        </w:rPr>
        <w:t xml:space="preserve"> before finals. </w:t>
      </w:r>
    </w:p>
    <w:p w:rsidR="00070B4E" w:rsidRDefault="00070B4E" w:rsidP="00D116C0">
      <w:pPr>
        <w:spacing w:after="0" w:line="240" w:lineRule="auto"/>
        <w:rPr>
          <w:rFonts w:ascii="Book Antiqua" w:hAnsi="Book Antiqua"/>
          <w:b/>
          <w:sz w:val="24"/>
          <w:szCs w:val="24"/>
        </w:rPr>
      </w:pPr>
    </w:p>
    <w:p w:rsidR="00726458" w:rsidRDefault="00726458" w:rsidP="00D116C0">
      <w:pPr>
        <w:spacing w:after="0" w:line="240" w:lineRule="auto"/>
        <w:rPr>
          <w:rFonts w:ascii="Book Antiqua" w:hAnsi="Book Antiqua"/>
          <w:b/>
          <w:sz w:val="24"/>
          <w:szCs w:val="24"/>
        </w:rPr>
      </w:pPr>
      <w:r w:rsidRPr="00726458">
        <w:rPr>
          <w:rFonts w:ascii="Book Antiqua" w:hAnsi="Book Antiqua"/>
          <w:b/>
          <w:sz w:val="24"/>
          <w:szCs w:val="24"/>
        </w:rPr>
        <w:t>Office Hours</w:t>
      </w:r>
    </w:p>
    <w:p w:rsidR="00B86A8C" w:rsidRPr="00726458" w:rsidRDefault="00B86A8C" w:rsidP="00D116C0">
      <w:pPr>
        <w:spacing w:after="0" w:line="240" w:lineRule="auto"/>
        <w:rPr>
          <w:rFonts w:ascii="Book Antiqua" w:hAnsi="Book Antiqua"/>
          <w:b/>
          <w:sz w:val="24"/>
          <w:szCs w:val="24"/>
        </w:rPr>
      </w:pPr>
    </w:p>
    <w:p w:rsidR="00726458" w:rsidRPr="00771DF7" w:rsidRDefault="00726458" w:rsidP="00D116C0">
      <w:pPr>
        <w:spacing w:after="0" w:line="240" w:lineRule="auto"/>
        <w:rPr>
          <w:rFonts w:ascii="Book Antiqua" w:hAnsi="Book Antiqua"/>
          <w:sz w:val="24"/>
          <w:szCs w:val="24"/>
        </w:rPr>
      </w:pPr>
      <w:r>
        <w:rPr>
          <w:rFonts w:ascii="Book Antiqua" w:hAnsi="Book Antiqua"/>
          <w:sz w:val="24"/>
          <w:szCs w:val="24"/>
        </w:rPr>
        <w:t>If you need to meet with me outside of our regular class time, come to my clas</w:t>
      </w:r>
      <w:r w:rsidR="00190BD6">
        <w:rPr>
          <w:rFonts w:ascii="Book Antiqua" w:hAnsi="Book Antiqua"/>
          <w:sz w:val="24"/>
          <w:szCs w:val="24"/>
        </w:rPr>
        <w:t xml:space="preserve">sroom. I am available at lunch </w:t>
      </w:r>
      <w:r>
        <w:rPr>
          <w:rFonts w:ascii="Book Antiqua" w:hAnsi="Book Antiqua"/>
          <w:sz w:val="24"/>
          <w:szCs w:val="24"/>
        </w:rPr>
        <w:t xml:space="preserve">or after school. I am </w:t>
      </w:r>
      <w:r w:rsidR="00070B4E">
        <w:rPr>
          <w:rFonts w:ascii="Book Antiqua" w:hAnsi="Book Antiqua"/>
          <w:sz w:val="24"/>
          <w:szCs w:val="24"/>
        </w:rPr>
        <w:t>not</w:t>
      </w:r>
      <w:r>
        <w:rPr>
          <w:rFonts w:ascii="Book Antiqua" w:hAnsi="Book Antiqua"/>
          <w:sz w:val="24"/>
          <w:szCs w:val="24"/>
        </w:rPr>
        <w:t xml:space="preserve"> available before school or at break. </w:t>
      </w:r>
      <w:r w:rsidR="00190BD6">
        <w:rPr>
          <w:rFonts w:ascii="Book Antiqua" w:hAnsi="Book Antiqua"/>
          <w:sz w:val="24"/>
          <w:szCs w:val="24"/>
        </w:rPr>
        <w:t>You may also make</w:t>
      </w:r>
      <w:r w:rsidR="00BE2D46">
        <w:rPr>
          <w:rFonts w:ascii="Book Antiqua" w:hAnsi="Book Antiqua"/>
          <w:sz w:val="24"/>
          <w:szCs w:val="24"/>
        </w:rPr>
        <w:t xml:space="preserve"> an</w:t>
      </w:r>
      <w:r w:rsidR="00190BD6">
        <w:rPr>
          <w:rFonts w:ascii="Book Antiqua" w:hAnsi="Book Antiqua"/>
          <w:sz w:val="24"/>
          <w:szCs w:val="24"/>
        </w:rPr>
        <w:t xml:space="preserve"> appointment to meet with me during study hall. Tests and quizzes may be made up during study hall or after school. Make an appointment first so I can be prepared with the test you need.  </w:t>
      </w:r>
    </w:p>
    <w:p w:rsidR="00771DF7" w:rsidRPr="00771DF7" w:rsidRDefault="00771DF7"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D42788" w:rsidRDefault="00D42788" w:rsidP="00D116C0">
      <w:pPr>
        <w:spacing w:after="0" w:line="240" w:lineRule="auto"/>
        <w:rPr>
          <w:rFonts w:ascii="Book Antiqua" w:hAnsi="Book Antiqua"/>
          <w:b/>
          <w:sz w:val="24"/>
          <w:szCs w:val="24"/>
        </w:rPr>
      </w:pPr>
    </w:p>
    <w:p w:rsidR="00B73463" w:rsidRPr="00771DF7" w:rsidRDefault="00B73463" w:rsidP="00D116C0">
      <w:pPr>
        <w:spacing w:after="0" w:line="240" w:lineRule="auto"/>
        <w:rPr>
          <w:rFonts w:ascii="Book Antiqua" w:hAnsi="Book Antiqua"/>
          <w:b/>
          <w:sz w:val="24"/>
          <w:szCs w:val="24"/>
        </w:rPr>
      </w:pPr>
      <w:bookmarkStart w:id="0" w:name="_GoBack"/>
      <w:bookmarkEnd w:id="0"/>
      <w:r w:rsidRPr="00771DF7">
        <w:rPr>
          <w:rFonts w:ascii="Book Antiqua" w:hAnsi="Book Antiqua"/>
          <w:b/>
          <w:sz w:val="24"/>
          <w:szCs w:val="24"/>
        </w:rPr>
        <w:lastRenderedPageBreak/>
        <w:t>Grading Scale</w:t>
      </w:r>
    </w:p>
    <w:p w:rsidR="00E221F6" w:rsidRPr="00771DF7" w:rsidRDefault="00E221F6" w:rsidP="00D116C0">
      <w:pPr>
        <w:spacing w:after="0" w:line="240" w:lineRule="auto"/>
        <w:rPr>
          <w:rFonts w:ascii="Book Antiqua" w:hAnsi="Book Antiqua"/>
          <w:sz w:val="24"/>
          <w:szCs w:val="24"/>
        </w:rPr>
      </w:pPr>
    </w:p>
    <w:tbl>
      <w:tblPr>
        <w:tblStyle w:val="TableGrid"/>
        <w:tblW w:w="0" w:type="auto"/>
        <w:tblLook w:val="04A0" w:firstRow="1" w:lastRow="0" w:firstColumn="1" w:lastColumn="0" w:noHBand="0" w:noVBand="1"/>
      </w:tblPr>
      <w:tblGrid>
        <w:gridCol w:w="1771"/>
        <w:gridCol w:w="1771"/>
        <w:gridCol w:w="1771"/>
        <w:gridCol w:w="1771"/>
        <w:gridCol w:w="1772"/>
      </w:tblGrid>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A+</w:t>
            </w:r>
          </w:p>
          <w:p w:rsidR="00B73463" w:rsidRPr="00771DF7" w:rsidRDefault="00B73463" w:rsidP="005267D9">
            <w:pPr>
              <w:rPr>
                <w:rFonts w:ascii="Book Antiqua" w:hAnsi="Book Antiqua"/>
              </w:rPr>
            </w:pPr>
            <w:r w:rsidRPr="00771DF7">
              <w:rPr>
                <w:rFonts w:ascii="Book Antiqua" w:hAnsi="Book Antiqua"/>
              </w:rPr>
              <w:t>A</w:t>
            </w:r>
          </w:p>
          <w:p w:rsidR="00B73463" w:rsidRPr="00771DF7" w:rsidRDefault="00B73463" w:rsidP="005267D9">
            <w:pPr>
              <w:rPr>
                <w:rFonts w:ascii="Book Antiqua" w:hAnsi="Book Antiqua"/>
              </w:rPr>
            </w:pPr>
            <w:r w:rsidRPr="00771DF7">
              <w:rPr>
                <w:rFonts w:ascii="Book Antiqua" w:hAnsi="Book Antiqua"/>
              </w:rPr>
              <w:t>A-</w:t>
            </w:r>
          </w:p>
        </w:tc>
        <w:tc>
          <w:tcPr>
            <w:tcW w:w="1771" w:type="dxa"/>
          </w:tcPr>
          <w:p w:rsidR="00B73463" w:rsidRPr="00771DF7" w:rsidRDefault="00B73463" w:rsidP="005267D9">
            <w:pPr>
              <w:rPr>
                <w:rFonts w:ascii="Book Antiqua" w:hAnsi="Book Antiqua"/>
              </w:rPr>
            </w:pPr>
            <w:r w:rsidRPr="00771DF7">
              <w:rPr>
                <w:rFonts w:ascii="Book Antiqua" w:hAnsi="Book Antiqua"/>
              </w:rPr>
              <w:t>100 – 97</w:t>
            </w:r>
          </w:p>
          <w:p w:rsidR="00B73463" w:rsidRPr="00771DF7" w:rsidRDefault="00B73463" w:rsidP="005267D9">
            <w:pPr>
              <w:rPr>
                <w:rFonts w:ascii="Book Antiqua" w:hAnsi="Book Antiqua"/>
              </w:rPr>
            </w:pPr>
            <w:r w:rsidRPr="00771DF7">
              <w:rPr>
                <w:rFonts w:ascii="Book Antiqua" w:hAnsi="Book Antiqua"/>
              </w:rPr>
              <w:t xml:space="preserve">96 – 93 </w:t>
            </w:r>
          </w:p>
          <w:p w:rsidR="00B73463" w:rsidRPr="00771DF7" w:rsidRDefault="00B73463" w:rsidP="005267D9">
            <w:pPr>
              <w:rPr>
                <w:rFonts w:ascii="Book Antiqua" w:hAnsi="Book Antiqua"/>
              </w:rPr>
            </w:pPr>
            <w:r w:rsidRPr="00771DF7">
              <w:rPr>
                <w:rFonts w:ascii="Book Antiqua" w:hAnsi="Book Antiqua"/>
              </w:rPr>
              <w:t xml:space="preserve">92 – 90 </w:t>
            </w:r>
          </w:p>
        </w:tc>
        <w:tc>
          <w:tcPr>
            <w:tcW w:w="1771" w:type="dxa"/>
            <w:vMerge w:val="restart"/>
            <w:tcBorders>
              <w:top w:val="nil"/>
            </w:tcBorders>
          </w:tcPr>
          <w:p w:rsidR="00B73463" w:rsidRPr="00771DF7" w:rsidRDefault="00B73463" w:rsidP="005267D9">
            <w:pPr>
              <w:rPr>
                <w:rFonts w:ascii="Book Antiqua" w:hAnsi="Book Antiqua"/>
              </w:rPr>
            </w:pPr>
          </w:p>
        </w:tc>
        <w:tc>
          <w:tcPr>
            <w:tcW w:w="1771" w:type="dxa"/>
          </w:tcPr>
          <w:p w:rsidR="00B73463" w:rsidRPr="00771DF7" w:rsidRDefault="00B73463" w:rsidP="005267D9">
            <w:pPr>
              <w:rPr>
                <w:rFonts w:ascii="Book Antiqua" w:hAnsi="Book Antiqua"/>
              </w:rPr>
            </w:pPr>
            <w:r w:rsidRPr="00771DF7">
              <w:rPr>
                <w:rFonts w:ascii="Book Antiqua" w:hAnsi="Book Antiqua"/>
              </w:rPr>
              <w:t>D+</w:t>
            </w:r>
          </w:p>
          <w:p w:rsidR="00B73463" w:rsidRPr="00771DF7" w:rsidRDefault="00B73463" w:rsidP="005267D9">
            <w:pPr>
              <w:rPr>
                <w:rFonts w:ascii="Book Antiqua" w:hAnsi="Book Antiqua"/>
              </w:rPr>
            </w:pPr>
            <w:r w:rsidRPr="00771DF7">
              <w:rPr>
                <w:rFonts w:ascii="Book Antiqua" w:hAnsi="Book Antiqua"/>
              </w:rPr>
              <w:t>D</w:t>
            </w:r>
          </w:p>
          <w:p w:rsidR="00B73463" w:rsidRPr="00771DF7" w:rsidRDefault="00B73463" w:rsidP="005267D9">
            <w:pPr>
              <w:rPr>
                <w:rFonts w:ascii="Book Antiqua" w:hAnsi="Book Antiqua"/>
              </w:rPr>
            </w:pPr>
            <w:r w:rsidRPr="00771DF7">
              <w:rPr>
                <w:rFonts w:ascii="Book Antiqua" w:hAnsi="Book Antiqua"/>
              </w:rPr>
              <w:t>D-</w:t>
            </w:r>
          </w:p>
        </w:tc>
        <w:tc>
          <w:tcPr>
            <w:tcW w:w="1772" w:type="dxa"/>
          </w:tcPr>
          <w:p w:rsidR="00B73463" w:rsidRPr="00771DF7" w:rsidRDefault="00B73463" w:rsidP="005267D9">
            <w:pPr>
              <w:rPr>
                <w:rFonts w:ascii="Book Antiqua" w:hAnsi="Book Antiqua"/>
              </w:rPr>
            </w:pPr>
            <w:r w:rsidRPr="00771DF7">
              <w:rPr>
                <w:rFonts w:ascii="Book Antiqua" w:hAnsi="Book Antiqua"/>
              </w:rPr>
              <w:t>69 – 67</w:t>
            </w:r>
          </w:p>
          <w:p w:rsidR="00B73463" w:rsidRPr="00771DF7" w:rsidRDefault="00B73463" w:rsidP="005267D9">
            <w:pPr>
              <w:rPr>
                <w:rFonts w:ascii="Book Antiqua" w:hAnsi="Book Antiqua"/>
              </w:rPr>
            </w:pPr>
            <w:r w:rsidRPr="00771DF7">
              <w:rPr>
                <w:rFonts w:ascii="Book Antiqua" w:hAnsi="Book Antiqua"/>
              </w:rPr>
              <w:t xml:space="preserve">66 – 63 </w:t>
            </w:r>
          </w:p>
          <w:p w:rsidR="00B73463" w:rsidRPr="00771DF7" w:rsidRDefault="00B73463" w:rsidP="005267D9">
            <w:pPr>
              <w:rPr>
                <w:rFonts w:ascii="Book Antiqua" w:hAnsi="Book Antiqua"/>
              </w:rPr>
            </w:pPr>
            <w:r w:rsidRPr="00771DF7">
              <w:rPr>
                <w:rFonts w:ascii="Book Antiqua" w:hAnsi="Book Antiqua"/>
              </w:rPr>
              <w:t>62 – 60</w:t>
            </w:r>
          </w:p>
        </w:tc>
      </w:tr>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B+</w:t>
            </w:r>
          </w:p>
          <w:p w:rsidR="00B73463" w:rsidRPr="00771DF7" w:rsidRDefault="00B73463" w:rsidP="005267D9">
            <w:pPr>
              <w:rPr>
                <w:rFonts w:ascii="Book Antiqua" w:hAnsi="Book Antiqua"/>
              </w:rPr>
            </w:pPr>
            <w:r w:rsidRPr="00771DF7">
              <w:rPr>
                <w:rFonts w:ascii="Book Antiqua" w:hAnsi="Book Antiqua"/>
              </w:rPr>
              <w:t>B</w:t>
            </w:r>
          </w:p>
          <w:p w:rsidR="00B73463" w:rsidRPr="00771DF7" w:rsidRDefault="00B73463" w:rsidP="005267D9">
            <w:pPr>
              <w:rPr>
                <w:rFonts w:ascii="Book Antiqua" w:hAnsi="Book Antiqua"/>
              </w:rPr>
            </w:pPr>
            <w:r w:rsidRPr="00771DF7">
              <w:rPr>
                <w:rFonts w:ascii="Book Antiqua" w:hAnsi="Book Antiqua"/>
              </w:rPr>
              <w:t>B-</w:t>
            </w:r>
          </w:p>
        </w:tc>
        <w:tc>
          <w:tcPr>
            <w:tcW w:w="1771" w:type="dxa"/>
          </w:tcPr>
          <w:p w:rsidR="00B73463" w:rsidRPr="00771DF7" w:rsidRDefault="00B73463" w:rsidP="005267D9">
            <w:pPr>
              <w:rPr>
                <w:rFonts w:ascii="Book Antiqua" w:hAnsi="Book Antiqua"/>
              </w:rPr>
            </w:pPr>
            <w:r w:rsidRPr="00771DF7">
              <w:rPr>
                <w:rFonts w:ascii="Book Antiqua" w:hAnsi="Book Antiqua"/>
              </w:rPr>
              <w:t>89 – 87</w:t>
            </w:r>
          </w:p>
          <w:p w:rsidR="00B73463" w:rsidRPr="00771DF7" w:rsidRDefault="00B73463" w:rsidP="005267D9">
            <w:pPr>
              <w:rPr>
                <w:rFonts w:ascii="Book Antiqua" w:hAnsi="Book Antiqua"/>
              </w:rPr>
            </w:pPr>
            <w:r w:rsidRPr="00771DF7">
              <w:rPr>
                <w:rFonts w:ascii="Book Antiqua" w:hAnsi="Book Antiqua"/>
              </w:rPr>
              <w:t xml:space="preserve">86 – 83 </w:t>
            </w:r>
          </w:p>
          <w:p w:rsidR="00B73463" w:rsidRPr="00771DF7" w:rsidRDefault="00B73463" w:rsidP="005267D9">
            <w:pPr>
              <w:rPr>
                <w:rFonts w:ascii="Book Antiqua" w:hAnsi="Book Antiqua"/>
              </w:rPr>
            </w:pPr>
            <w:r w:rsidRPr="00771DF7">
              <w:rPr>
                <w:rFonts w:ascii="Book Antiqua" w:hAnsi="Book Antiqua"/>
              </w:rPr>
              <w:t>82 – 80</w:t>
            </w:r>
          </w:p>
        </w:tc>
        <w:tc>
          <w:tcPr>
            <w:tcW w:w="1771" w:type="dxa"/>
            <w:vMerge/>
          </w:tcPr>
          <w:p w:rsidR="00B73463" w:rsidRPr="00771DF7" w:rsidRDefault="00B73463" w:rsidP="005267D9">
            <w:pPr>
              <w:rPr>
                <w:rFonts w:ascii="Book Antiqua" w:hAnsi="Book Antiqua"/>
              </w:rPr>
            </w:pPr>
          </w:p>
        </w:tc>
        <w:tc>
          <w:tcPr>
            <w:tcW w:w="1771" w:type="dxa"/>
          </w:tcPr>
          <w:p w:rsidR="00B73463" w:rsidRPr="00771DF7" w:rsidRDefault="00B73463" w:rsidP="005267D9">
            <w:pPr>
              <w:rPr>
                <w:rFonts w:ascii="Book Antiqua" w:hAnsi="Book Antiqua"/>
              </w:rPr>
            </w:pPr>
            <w:r w:rsidRPr="00771DF7">
              <w:rPr>
                <w:rFonts w:ascii="Book Antiqua" w:hAnsi="Book Antiqua"/>
              </w:rPr>
              <w:t>F</w:t>
            </w:r>
          </w:p>
        </w:tc>
        <w:tc>
          <w:tcPr>
            <w:tcW w:w="1772" w:type="dxa"/>
          </w:tcPr>
          <w:p w:rsidR="00B73463" w:rsidRPr="00771DF7" w:rsidRDefault="00B73463" w:rsidP="005267D9">
            <w:pPr>
              <w:rPr>
                <w:rFonts w:ascii="Book Antiqua" w:hAnsi="Book Antiqua"/>
              </w:rPr>
            </w:pPr>
            <w:r w:rsidRPr="00771DF7">
              <w:rPr>
                <w:rFonts w:ascii="Book Antiqua" w:hAnsi="Book Antiqua"/>
              </w:rPr>
              <w:t>59 or less</w:t>
            </w:r>
          </w:p>
        </w:tc>
      </w:tr>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C+</w:t>
            </w:r>
          </w:p>
          <w:p w:rsidR="00B73463" w:rsidRPr="00771DF7" w:rsidRDefault="00B73463" w:rsidP="005267D9">
            <w:pPr>
              <w:rPr>
                <w:rFonts w:ascii="Book Antiqua" w:hAnsi="Book Antiqua"/>
              </w:rPr>
            </w:pPr>
            <w:r w:rsidRPr="00771DF7">
              <w:rPr>
                <w:rFonts w:ascii="Book Antiqua" w:hAnsi="Book Antiqua"/>
              </w:rPr>
              <w:t>C</w:t>
            </w:r>
          </w:p>
          <w:p w:rsidR="00B73463" w:rsidRPr="00771DF7" w:rsidRDefault="00B73463" w:rsidP="005267D9">
            <w:pPr>
              <w:rPr>
                <w:rFonts w:ascii="Book Antiqua" w:hAnsi="Book Antiqua"/>
              </w:rPr>
            </w:pPr>
            <w:r w:rsidRPr="00771DF7">
              <w:rPr>
                <w:rFonts w:ascii="Book Antiqua" w:hAnsi="Book Antiqua"/>
              </w:rPr>
              <w:t>C-</w:t>
            </w:r>
          </w:p>
        </w:tc>
        <w:tc>
          <w:tcPr>
            <w:tcW w:w="1771" w:type="dxa"/>
          </w:tcPr>
          <w:p w:rsidR="00B73463" w:rsidRPr="00771DF7" w:rsidRDefault="00B73463" w:rsidP="005267D9">
            <w:pPr>
              <w:rPr>
                <w:rFonts w:ascii="Book Antiqua" w:hAnsi="Book Antiqua"/>
              </w:rPr>
            </w:pPr>
            <w:r w:rsidRPr="00771DF7">
              <w:rPr>
                <w:rFonts w:ascii="Book Antiqua" w:hAnsi="Book Antiqua"/>
              </w:rPr>
              <w:t xml:space="preserve">79 – 77 </w:t>
            </w:r>
          </w:p>
          <w:p w:rsidR="00B73463" w:rsidRPr="00771DF7" w:rsidRDefault="00B73463" w:rsidP="005267D9">
            <w:pPr>
              <w:rPr>
                <w:rFonts w:ascii="Book Antiqua" w:hAnsi="Book Antiqua"/>
              </w:rPr>
            </w:pPr>
            <w:r w:rsidRPr="00771DF7">
              <w:rPr>
                <w:rFonts w:ascii="Book Antiqua" w:hAnsi="Book Antiqua"/>
              </w:rPr>
              <w:t xml:space="preserve">76 – 73 </w:t>
            </w:r>
          </w:p>
          <w:p w:rsidR="00B73463" w:rsidRPr="00771DF7" w:rsidRDefault="00B73463" w:rsidP="005267D9">
            <w:pPr>
              <w:rPr>
                <w:rFonts w:ascii="Book Antiqua" w:hAnsi="Book Antiqua"/>
              </w:rPr>
            </w:pPr>
            <w:r w:rsidRPr="00771DF7">
              <w:rPr>
                <w:rFonts w:ascii="Book Antiqua" w:hAnsi="Book Antiqua"/>
              </w:rPr>
              <w:t xml:space="preserve">72 – 70 </w:t>
            </w:r>
          </w:p>
        </w:tc>
        <w:tc>
          <w:tcPr>
            <w:tcW w:w="1771" w:type="dxa"/>
            <w:vMerge/>
            <w:tcBorders>
              <w:bottom w:val="nil"/>
            </w:tcBorders>
          </w:tcPr>
          <w:p w:rsidR="00B73463" w:rsidRPr="00771DF7" w:rsidRDefault="00B73463" w:rsidP="005267D9">
            <w:pPr>
              <w:rPr>
                <w:rFonts w:ascii="Book Antiqua" w:hAnsi="Book Antiqua"/>
              </w:rPr>
            </w:pPr>
          </w:p>
        </w:tc>
        <w:tc>
          <w:tcPr>
            <w:tcW w:w="3543" w:type="dxa"/>
            <w:gridSpan w:val="2"/>
          </w:tcPr>
          <w:p w:rsidR="00B73463" w:rsidRPr="00771DF7" w:rsidRDefault="00B73463" w:rsidP="005267D9">
            <w:pPr>
              <w:rPr>
                <w:rFonts w:ascii="Book Antiqua" w:hAnsi="Book Antiqua"/>
              </w:rPr>
            </w:pPr>
            <w:r w:rsidRPr="00771DF7">
              <w:rPr>
                <w:rFonts w:ascii="Book Antiqua" w:hAnsi="Book Antiqua"/>
              </w:rPr>
              <w:t xml:space="preserve">Note: For credits to count for university, you must pass with a C- or higher. </w:t>
            </w:r>
          </w:p>
        </w:tc>
      </w:tr>
    </w:tbl>
    <w:p w:rsidR="00B7238B" w:rsidRDefault="00B7238B" w:rsidP="00D116C0">
      <w:pPr>
        <w:spacing w:after="0" w:line="240" w:lineRule="auto"/>
        <w:rPr>
          <w:rFonts w:ascii="Book Antiqua" w:hAnsi="Book Antiqua"/>
          <w:b/>
          <w:sz w:val="24"/>
          <w:szCs w:val="24"/>
        </w:rPr>
      </w:pPr>
    </w:p>
    <w:p w:rsidR="00E221F6" w:rsidRPr="00771DF7" w:rsidRDefault="00E221F6" w:rsidP="00D116C0">
      <w:pPr>
        <w:spacing w:after="0" w:line="240" w:lineRule="auto"/>
        <w:rPr>
          <w:rFonts w:ascii="Book Antiqua" w:hAnsi="Book Antiqua"/>
          <w:b/>
          <w:sz w:val="24"/>
          <w:szCs w:val="24"/>
        </w:rPr>
      </w:pPr>
      <w:r w:rsidRPr="00771DF7">
        <w:rPr>
          <w:rFonts w:ascii="Book Antiqua" w:hAnsi="Book Antiqua"/>
          <w:b/>
          <w:sz w:val="24"/>
          <w:szCs w:val="24"/>
        </w:rPr>
        <w:t>Contact Information</w:t>
      </w:r>
    </w:p>
    <w:p w:rsidR="00E221F6" w:rsidRPr="00771DF7" w:rsidRDefault="00E221F6" w:rsidP="00D116C0">
      <w:pPr>
        <w:spacing w:after="0" w:line="240" w:lineRule="auto"/>
        <w:rPr>
          <w:rFonts w:ascii="Book Antiqua" w:hAnsi="Book Antiqua"/>
          <w:sz w:val="24"/>
          <w:szCs w:val="24"/>
        </w:rPr>
      </w:pPr>
    </w:p>
    <w:p w:rsidR="00E221F6" w:rsidRPr="00771DF7" w:rsidRDefault="00E221F6" w:rsidP="00D116C0">
      <w:pPr>
        <w:spacing w:after="0" w:line="240" w:lineRule="auto"/>
        <w:rPr>
          <w:rFonts w:ascii="Book Antiqua" w:hAnsi="Book Antiqua"/>
          <w:sz w:val="24"/>
          <w:szCs w:val="24"/>
        </w:rPr>
      </w:pPr>
      <w:r w:rsidRPr="00771DF7">
        <w:rPr>
          <w:rFonts w:ascii="Book Antiqua" w:hAnsi="Book Antiqua"/>
          <w:sz w:val="24"/>
          <w:szCs w:val="24"/>
        </w:rPr>
        <w:t>The best way to get in touch with me is my email spage@santapaulaunified.org. You can also call the school and leave a voicemail at 805-525-4400 x9118</w:t>
      </w:r>
      <w:r w:rsidR="00B73463" w:rsidRPr="00771DF7">
        <w:rPr>
          <w:rFonts w:ascii="Book Antiqua" w:hAnsi="Book Antiqua"/>
          <w:sz w:val="24"/>
          <w:szCs w:val="24"/>
        </w:rPr>
        <w:t xml:space="preserve">. English is my primary language but I </w:t>
      </w:r>
      <w:r w:rsidR="00EE7D9A">
        <w:rPr>
          <w:rFonts w:ascii="Book Antiqua" w:hAnsi="Book Antiqua"/>
          <w:sz w:val="24"/>
          <w:szCs w:val="24"/>
        </w:rPr>
        <w:t xml:space="preserve">can communicate </w:t>
      </w:r>
      <w:r w:rsidR="00B73463" w:rsidRPr="00771DF7">
        <w:rPr>
          <w:rFonts w:ascii="Book Antiqua" w:hAnsi="Book Antiqua"/>
          <w:sz w:val="24"/>
          <w:szCs w:val="24"/>
        </w:rPr>
        <w:t xml:space="preserve">Spanish as well. Parents can contact me in either language. If a translator is needed, I will consult the </w:t>
      </w:r>
      <w:r w:rsidR="00BE2D46">
        <w:rPr>
          <w:rFonts w:ascii="Book Antiqua" w:hAnsi="Book Antiqua"/>
          <w:sz w:val="24"/>
          <w:szCs w:val="24"/>
        </w:rPr>
        <w:t xml:space="preserve">student’s </w:t>
      </w:r>
      <w:r w:rsidR="00B73463" w:rsidRPr="00771DF7">
        <w:rPr>
          <w:rFonts w:ascii="Book Antiqua" w:hAnsi="Book Antiqua"/>
          <w:sz w:val="24"/>
          <w:szCs w:val="24"/>
        </w:rPr>
        <w:t xml:space="preserve">counselor.  </w:t>
      </w:r>
    </w:p>
    <w:p w:rsidR="00D116C0" w:rsidRPr="00771DF7" w:rsidRDefault="00D116C0" w:rsidP="00D116C0">
      <w:pPr>
        <w:spacing w:after="0" w:line="240" w:lineRule="auto"/>
        <w:rPr>
          <w:rFonts w:ascii="Book Antiqua" w:hAnsi="Book Antiqua"/>
          <w:sz w:val="24"/>
          <w:szCs w:val="24"/>
        </w:rPr>
      </w:pPr>
    </w:p>
    <w:p w:rsidR="00D116C0" w:rsidRPr="00771DF7" w:rsidRDefault="00D116C0" w:rsidP="00D116C0">
      <w:pPr>
        <w:spacing w:after="0" w:line="240" w:lineRule="auto"/>
        <w:rPr>
          <w:rFonts w:ascii="Book Antiqua" w:hAnsi="Book Antiqua"/>
          <w:sz w:val="24"/>
          <w:szCs w:val="24"/>
        </w:rPr>
      </w:pPr>
    </w:p>
    <w:p w:rsidR="0051534B" w:rsidRPr="00771DF7" w:rsidRDefault="0051534B" w:rsidP="003C5E16">
      <w:pPr>
        <w:rPr>
          <w:rFonts w:ascii="Book Antiqua" w:hAnsi="Book Antiqua"/>
          <w:sz w:val="24"/>
          <w:szCs w:val="24"/>
        </w:rPr>
      </w:pPr>
    </w:p>
    <w:p w:rsidR="001E6F73" w:rsidRPr="00FA4805" w:rsidRDefault="001E6F73" w:rsidP="001E6F73">
      <w:pPr>
        <w:spacing w:after="0" w:line="240" w:lineRule="auto"/>
        <w:rPr>
          <w:rFonts w:ascii="Book Antiqua" w:hAnsi="Book Antiqua"/>
          <w:b/>
          <w:sz w:val="24"/>
          <w:szCs w:val="24"/>
        </w:rPr>
      </w:pPr>
      <w:r w:rsidRPr="00FA4805">
        <w:rPr>
          <w:rFonts w:ascii="Book Antiqua" w:hAnsi="Book Antiqua"/>
          <w:b/>
          <w:sz w:val="24"/>
          <w:szCs w:val="24"/>
        </w:rPr>
        <w:t>Signatures</w:t>
      </w:r>
    </w:p>
    <w:p w:rsidR="001E6F73" w:rsidRDefault="001E6F73" w:rsidP="001E6F73">
      <w:pPr>
        <w:spacing w:after="0" w:line="240" w:lineRule="auto"/>
        <w:rPr>
          <w:rFonts w:ascii="Book Antiqua" w:hAnsi="Book Antiqua"/>
          <w:sz w:val="24"/>
          <w:szCs w:val="24"/>
        </w:rPr>
      </w:pPr>
    </w:p>
    <w:p w:rsidR="001E6F73" w:rsidRDefault="001E6F73" w:rsidP="001E6F73">
      <w:pPr>
        <w:spacing w:after="0" w:line="240" w:lineRule="auto"/>
        <w:rPr>
          <w:rFonts w:ascii="Book Antiqua" w:hAnsi="Book Antiqua"/>
          <w:sz w:val="24"/>
          <w:szCs w:val="24"/>
        </w:rPr>
      </w:pPr>
      <w:r>
        <w:rPr>
          <w:rFonts w:ascii="Book Antiqua" w:hAnsi="Book Antiqua"/>
          <w:sz w:val="24"/>
          <w:szCs w:val="24"/>
        </w:rPr>
        <w:t>Student</w:t>
      </w:r>
    </w:p>
    <w:p w:rsidR="001E6F73" w:rsidRDefault="001E6F73" w:rsidP="001E6F73">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1E6F73" w:rsidRDefault="001E6F73" w:rsidP="001E6F73">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1E6F73" w:rsidRDefault="001E6F73" w:rsidP="001E6F73">
      <w:pPr>
        <w:spacing w:after="0" w:line="480" w:lineRule="auto"/>
        <w:rPr>
          <w:rFonts w:ascii="Book Antiqua" w:hAnsi="Book Antiqua"/>
          <w:sz w:val="24"/>
          <w:szCs w:val="24"/>
        </w:rPr>
      </w:pPr>
    </w:p>
    <w:p w:rsidR="001E6F73" w:rsidRDefault="001E6F73" w:rsidP="001E6F73">
      <w:pPr>
        <w:spacing w:after="0" w:line="480" w:lineRule="auto"/>
        <w:rPr>
          <w:rFonts w:ascii="Book Antiqua" w:hAnsi="Book Antiqua"/>
          <w:sz w:val="24"/>
          <w:szCs w:val="24"/>
        </w:rPr>
      </w:pPr>
      <w:r>
        <w:rPr>
          <w:rFonts w:ascii="Book Antiqua" w:hAnsi="Book Antiqua"/>
          <w:sz w:val="24"/>
          <w:szCs w:val="24"/>
        </w:rPr>
        <w:t>Parent</w:t>
      </w:r>
    </w:p>
    <w:p w:rsidR="001E6F73" w:rsidRDefault="001E6F73" w:rsidP="001E6F73">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1E6F73" w:rsidRDefault="001E6F73" w:rsidP="001E6F73">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3C5E16" w:rsidRPr="00771DF7" w:rsidRDefault="003C5E16" w:rsidP="003C5E16">
      <w:pPr>
        <w:jc w:val="center"/>
        <w:rPr>
          <w:rFonts w:ascii="Book Antiqua" w:hAnsi="Book Antiqua"/>
          <w:sz w:val="24"/>
          <w:szCs w:val="24"/>
        </w:rPr>
      </w:pPr>
    </w:p>
    <w:p w:rsidR="0051534B" w:rsidRPr="00771DF7" w:rsidRDefault="0051534B" w:rsidP="003C5E16">
      <w:pPr>
        <w:jc w:val="center"/>
        <w:rPr>
          <w:rFonts w:ascii="Book Antiqua" w:hAnsi="Book Antiqua"/>
          <w:sz w:val="24"/>
          <w:szCs w:val="24"/>
        </w:rPr>
      </w:pPr>
    </w:p>
    <w:p w:rsidR="003C5E16" w:rsidRPr="00771DF7" w:rsidRDefault="003C5E16" w:rsidP="003C5E16">
      <w:pPr>
        <w:jc w:val="center"/>
        <w:rPr>
          <w:rFonts w:ascii="Book Antiqua" w:hAnsi="Book Antiqua"/>
          <w:sz w:val="24"/>
          <w:szCs w:val="24"/>
        </w:rPr>
      </w:pPr>
    </w:p>
    <w:sectPr w:rsidR="003C5E16" w:rsidRPr="00771DF7" w:rsidSect="003C5E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A" w:rsidRDefault="00E5097A" w:rsidP="00E5097A">
      <w:pPr>
        <w:spacing w:after="0" w:line="240" w:lineRule="auto"/>
      </w:pPr>
      <w:r>
        <w:separator/>
      </w:r>
    </w:p>
  </w:endnote>
  <w:endnote w:type="continuationSeparator" w:id="0">
    <w:p w:rsidR="00E5097A" w:rsidRDefault="00E5097A" w:rsidP="00E5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7A" w:rsidRDefault="00D42788">
    <w:pPr>
      <w:pStyle w:val="Footer"/>
      <w:rPr>
        <w:color w:val="000000" w:themeColor="text1"/>
      </w:rPr>
    </w:pPr>
    <w:sdt>
      <w:sdtPr>
        <w:rPr>
          <w:color w:val="000000" w:themeColor="text1"/>
        </w:rPr>
        <w:alias w:val="Author"/>
        <w:id w:val="54214575"/>
        <w:placeholder>
          <w:docPart w:val="22B3BB54FF624EB78FA72D7AAC456242"/>
        </w:placeholder>
        <w:dataBinding w:prefixMappings="xmlns:ns0='http://schemas.openxmlformats.org/package/2006/metadata/core-properties' xmlns:ns1='http://purl.org/dc/elements/1.1/'" w:xpath="/ns0:coreProperties[1]/ns1:creator[1]" w:storeItemID="{6C3C8BC8-F283-45AE-878A-BAB7291924A1}"/>
        <w:text/>
      </w:sdtPr>
      <w:sdtEndPr/>
      <w:sdtContent>
        <w:r w:rsidR="00E5097A">
          <w:rPr>
            <w:color w:val="000000" w:themeColor="text1"/>
          </w:rPr>
          <w:t>Miss Page’s Class Policies</w:t>
        </w:r>
      </w:sdtContent>
    </w:sdt>
  </w:p>
  <w:p w:rsidR="00E5097A" w:rsidRDefault="00E5097A">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42788">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42788">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A" w:rsidRDefault="00E5097A" w:rsidP="00E5097A">
      <w:pPr>
        <w:spacing w:after="0" w:line="240" w:lineRule="auto"/>
      </w:pPr>
      <w:r>
        <w:separator/>
      </w:r>
    </w:p>
  </w:footnote>
  <w:footnote w:type="continuationSeparator" w:id="0">
    <w:p w:rsidR="00E5097A" w:rsidRDefault="00E5097A" w:rsidP="00E5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BCD"/>
    <w:multiLevelType w:val="hybridMultilevel"/>
    <w:tmpl w:val="BD62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47163"/>
    <w:multiLevelType w:val="hybridMultilevel"/>
    <w:tmpl w:val="897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4724"/>
    <w:multiLevelType w:val="hybridMultilevel"/>
    <w:tmpl w:val="C62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C1975"/>
    <w:multiLevelType w:val="hybridMultilevel"/>
    <w:tmpl w:val="89E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D4499"/>
    <w:multiLevelType w:val="hybridMultilevel"/>
    <w:tmpl w:val="A614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05DE7"/>
    <w:multiLevelType w:val="hybridMultilevel"/>
    <w:tmpl w:val="42B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8032B"/>
    <w:multiLevelType w:val="hybridMultilevel"/>
    <w:tmpl w:val="5BAA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16"/>
    <w:rsid w:val="00070B4E"/>
    <w:rsid w:val="00190BD6"/>
    <w:rsid w:val="001E6F73"/>
    <w:rsid w:val="002000DE"/>
    <w:rsid w:val="00322E25"/>
    <w:rsid w:val="003A13D9"/>
    <w:rsid w:val="003C5E16"/>
    <w:rsid w:val="004D7453"/>
    <w:rsid w:val="0051534B"/>
    <w:rsid w:val="00535215"/>
    <w:rsid w:val="00597F76"/>
    <w:rsid w:val="005A19C3"/>
    <w:rsid w:val="00623064"/>
    <w:rsid w:val="00633984"/>
    <w:rsid w:val="00726458"/>
    <w:rsid w:val="00771DF7"/>
    <w:rsid w:val="007A070B"/>
    <w:rsid w:val="008D5EF5"/>
    <w:rsid w:val="0096476E"/>
    <w:rsid w:val="00A64805"/>
    <w:rsid w:val="00B7238B"/>
    <w:rsid w:val="00B73463"/>
    <w:rsid w:val="00B86A8C"/>
    <w:rsid w:val="00BE2D46"/>
    <w:rsid w:val="00D116C0"/>
    <w:rsid w:val="00D42788"/>
    <w:rsid w:val="00E221F6"/>
    <w:rsid w:val="00E5097A"/>
    <w:rsid w:val="00EE7D9A"/>
    <w:rsid w:val="00F2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B3BB54FF624EB78FA72D7AAC456242"/>
        <w:category>
          <w:name w:val="General"/>
          <w:gallery w:val="placeholder"/>
        </w:category>
        <w:types>
          <w:type w:val="bbPlcHdr"/>
        </w:types>
        <w:behaviors>
          <w:behavior w:val="content"/>
        </w:behaviors>
        <w:guid w:val="{1E73149F-421D-465F-8087-4EA45BCE0D6F}"/>
      </w:docPartPr>
      <w:docPartBody>
        <w:p w:rsidR="00EC06B3" w:rsidRDefault="00324268" w:rsidP="00324268">
          <w:pPr>
            <w:pStyle w:val="22B3BB54FF624EB78FA72D7AAC45624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68"/>
    <w:rsid w:val="00324268"/>
    <w:rsid w:val="00EC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Page’s Class Policies</dc:creator>
  <cp:lastModifiedBy>Sarah Page</cp:lastModifiedBy>
  <cp:revision>4</cp:revision>
  <cp:lastPrinted>2015-08-05T22:20:00Z</cp:lastPrinted>
  <dcterms:created xsi:type="dcterms:W3CDTF">2015-08-06T20:48:00Z</dcterms:created>
  <dcterms:modified xsi:type="dcterms:W3CDTF">2015-08-06T21:10:00Z</dcterms:modified>
</cp:coreProperties>
</file>